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9AA" w14:textId="3D855016" w:rsidR="002073C2" w:rsidRPr="00F46C94" w:rsidRDefault="002073C2" w:rsidP="002073C2">
      <w:pPr>
        <w:jc w:val="center"/>
        <w:rPr>
          <w:b/>
          <w:bCs/>
          <w:sz w:val="28"/>
          <w:szCs w:val="28"/>
        </w:rPr>
      </w:pPr>
      <w:r w:rsidRPr="00F46C94">
        <w:rPr>
          <w:b/>
          <w:bCs/>
          <w:sz w:val="28"/>
          <w:szCs w:val="28"/>
        </w:rPr>
        <w:t>CONDITIONS GENERALES DE VENTE</w:t>
      </w:r>
    </w:p>
    <w:p w14:paraId="0B5B8550" w14:textId="1BAC849D" w:rsidR="00D96E16" w:rsidRPr="006A24BC" w:rsidRDefault="002073C2" w:rsidP="002073C2">
      <w:pPr>
        <w:rPr>
          <w:sz w:val="26"/>
          <w:szCs w:val="26"/>
        </w:rPr>
      </w:pPr>
      <w:r w:rsidRPr="006A24BC">
        <w:rPr>
          <w:sz w:val="26"/>
          <w:szCs w:val="26"/>
        </w:rPr>
        <w:t>Établi par le gérant de la pension canine M</w:t>
      </w:r>
      <w:r w:rsidR="00D96E16" w:rsidRPr="006A24BC">
        <w:rPr>
          <w:sz w:val="26"/>
          <w:szCs w:val="26"/>
        </w:rPr>
        <w:t>onsieur</w:t>
      </w:r>
      <w:r w:rsidRPr="006A24BC">
        <w:rPr>
          <w:sz w:val="26"/>
          <w:szCs w:val="26"/>
        </w:rPr>
        <w:t xml:space="preserve"> Duclos Quentin</w:t>
      </w:r>
      <w:r w:rsidR="00D96E16" w:rsidRPr="006A24BC">
        <w:rPr>
          <w:sz w:val="26"/>
          <w:szCs w:val="26"/>
        </w:rPr>
        <w:t>.</w:t>
      </w:r>
    </w:p>
    <w:p w14:paraId="4B012824" w14:textId="44682DB0" w:rsidR="002073C2" w:rsidRPr="006A24BC" w:rsidRDefault="00D96E16" w:rsidP="002073C2">
      <w:pPr>
        <w:rPr>
          <w:sz w:val="26"/>
          <w:szCs w:val="26"/>
        </w:rPr>
      </w:pPr>
      <w:r w:rsidRPr="006A24BC">
        <w:rPr>
          <w:sz w:val="26"/>
          <w:szCs w:val="26"/>
        </w:rPr>
        <w:t xml:space="preserve">Etablissement </w:t>
      </w:r>
      <w:r w:rsidR="002073C2" w:rsidRPr="006A24BC">
        <w:rPr>
          <w:sz w:val="26"/>
          <w:szCs w:val="26"/>
        </w:rPr>
        <w:t>au 57</w:t>
      </w:r>
      <w:r w:rsidR="00B90AE2" w:rsidRPr="006A24BC">
        <w:rPr>
          <w:sz w:val="26"/>
          <w:szCs w:val="26"/>
        </w:rPr>
        <w:t xml:space="preserve">6 </w:t>
      </w:r>
      <w:r w:rsidR="002073C2" w:rsidRPr="006A24BC">
        <w:rPr>
          <w:sz w:val="26"/>
          <w:szCs w:val="26"/>
        </w:rPr>
        <w:t xml:space="preserve">chemin du Bost 42600 </w:t>
      </w:r>
      <w:proofErr w:type="spellStart"/>
      <w:r w:rsidR="002073C2" w:rsidRPr="006A24BC">
        <w:rPr>
          <w:sz w:val="26"/>
          <w:szCs w:val="26"/>
        </w:rPr>
        <w:t>Mornand</w:t>
      </w:r>
      <w:proofErr w:type="spellEnd"/>
      <w:r w:rsidR="002073C2" w:rsidRPr="006A24BC">
        <w:rPr>
          <w:sz w:val="26"/>
          <w:szCs w:val="26"/>
        </w:rPr>
        <w:t xml:space="preserve"> en Forez</w:t>
      </w:r>
      <w:r w:rsidRPr="006A24BC">
        <w:rPr>
          <w:sz w:val="26"/>
          <w:szCs w:val="26"/>
        </w:rPr>
        <w:t>.</w:t>
      </w:r>
    </w:p>
    <w:p w14:paraId="459ED7E2" w14:textId="696849A6" w:rsidR="002073C2" w:rsidRPr="006A24BC" w:rsidRDefault="00B90AE2" w:rsidP="00D214CD">
      <w:pPr>
        <w:spacing w:after="0"/>
        <w:rPr>
          <w:sz w:val="26"/>
          <w:szCs w:val="26"/>
        </w:rPr>
      </w:pPr>
      <w:r w:rsidRPr="006A24BC">
        <w:rPr>
          <w:sz w:val="26"/>
          <w:szCs w:val="26"/>
        </w:rPr>
        <w:t>Immatriculé au numéro : 838952406000</w:t>
      </w:r>
      <w:r w:rsidR="00003944">
        <w:rPr>
          <w:sz w:val="26"/>
          <w:szCs w:val="26"/>
        </w:rPr>
        <w:t>26</w:t>
      </w:r>
    </w:p>
    <w:p w14:paraId="1D917A03" w14:textId="18244150" w:rsidR="00D96E16" w:rsidRPr="006A24BC" w:rsidRDefault="00D96E16" w:rsidP="00D214CD">
      <w:pPr>
        <w:spacing w:after="0"/>
        <w:rPr>
          <w:sz w:val="26"/>
          <w:szCs w:val="26"/>
        </w:rPr>
      </w:pPr>
      <w:r w:rsidRPr="006A24BC">
        <w:rPr>
          <w:sz w:val="26"/>
          <w:szCs w:val="26"/>
        </w:rPr>
        <w:t>RCS : 838952406RM42</w:t>
      </w:r>
    </w:p>
    <w:p w14:paraId="66838228" w14:textId="50748E65" w:rsidR="00D96E16" w:rsidRPr="006A24BC" w:rsidRDefault="00D96E16" w:rsidP="00D214CD">
      <w:pPr>
        <w:spacing w:after="0"/>
        <w:rPr>
          <w:sz w:val="26"/>
          <w:szCs w:val="26"/>
        </w:rPr>
      </w:pPr>
      <w:r w:rsidRPr="006A24BC">
        <w:rPr>
          <w:sz w:val="26"/>
          <w:szCs w:val="26"/>
        </w:rPr>
        <w:t xml:space="preserve">RC PRO : </w:t>
      </w:r>
      <w:r w:rsidR="00003944">
        <w:rPr>
          <w:rFonts w:ascii="Arial" w:hAnsi="Arial" w:cs="Arial"/>
          <w:i/>
          <w:iCs/>
          <w:color w:val="27211E"/>
          <w:sz w:val="26"/>
          <w:szCs w:val="26"/>
        </w:rPr>
        <w:t xml:space="preserve">CMAM 22 Rue du Docteur </w:t>
      </w:r>
      <w:proofErr w:type="spellStart"/>
      <w:r w:rsidR="00003944">
        <w:rPr>
          <w:rFonts w:ascii="Arial" w:hAnsi="Arial" w:cs="Arial"/>
          <w:i/>
          <w:iCs/>
          <w:color w:val="27211E"/>
          <w:sz w:val="26"/>
          <w:szCs w:val="26"/>
        </w:rPr>
        <w:t>Nèvre</w:t>
      </w:r>
      <w:proofErr w:type="spellEnd"/>
      <w:r w:rsidR="00003944">
        <w:rPr>
          <w:rFonts w:ascii="Arial" w:hAnsi="Arial" w:cs="Arial"/>
          <w:i/>
          <w:iCs/>
          <w:color w:val="27211E"/>
          <w:sz w:val="26"/>
          <w:szCs w:val="26"/>
        </w:rPr>
        <w:t xml:space="preserve"> 55001 Bar Le Duc (Sire</w:t>
      </w:r>
      <w:r w:rsidR="00F46C94">
        <w:rPr>
          <w:rFonts w:ascii="Arial" w:hAnsi="Arial" w:cs="Arial"/>
          <w:i/>
          <w:iCs/>
          <w:color w:val="27211E"/>
          <w:sz w:val="26"/>
          <w:szCs w:val="26"/>
        </w:rPr>
        <w:t>n</w:t>
      </w:r>
      <w:r w:rsidR="00003944">
        <w:rPr>
          <w:rFonts w:ascii="Arial" w:hAnsi="Arial" w:cs="Arial"/>
          <w:i/>
          <w:iCs/>
          <w:color w:val="27211E"/>
          <w:sz w:val="26"/>
          <w:szCs w:val="26"/>
        </w:rPr>
        <w:t xml:space="preserve"> : </w:t>
      </w:r>
      <w:r w:rsidR="00F46C94">
        <w:rPr>
          <w:rFonts w:ascii="Arial" w:hAnsi="Arial" w:cs="Arial"/>
          <w:i/>
          <w:iCs/>
          <w:color w:val="27211E"/>
          <w:sz w:val="26"/>
          <w:szCs w:val="26"/>
        </w:rPr>
        <w:t>31176730)</w:t>
      </w:r>
    </w:p>
    <w:p w14:paraId="7DA5B1E8" w14:textId="77777777" w:rsidR="00D214CD" w:rsidRPr="006A24BC" w:rsidRDefault="00D214CD" w:rsidP="00D214CD">
      <w:pPr>
        <w:spacing w:after="0"/>
        <w:rPr>
          <w:sz w:val="26"/>
          <w:szCs w:val="26"/>
        </w:rPr>
      </w:pPr>
    </w:p>
    <w:p w14:paraId="41D67872" w14:textId="1E4C0024" w:rsidR="002073C2" w:rsidRPr="006A24BC" w:rsidRDefault="002073C2" w:rsidP="002073C2">
      <w:pPr>
        <w:rPr>
          <w:sz w:val="26"/>
          <w:szCs w:val="26"/>
        </w:rPr>
      </w:pPr>
      <w:r w:rsidRPr="006A24BC">
        <w:rPr>
          <w:sz w:val="26"/>
          <w:szCs w:val="26"/>
        </w:rPr>
        <w:t>CARACTERISTIQUES :</w:t>
      </w:r>
    </w:p>
    <w:p w14:paraId="077D7F6A" w14:textId="2576C709" w:rsidR="002073C2" w:rsidRPr="006A24BC" w:rsidRDefault="002073C2" w:rsidP="002073C2">
      <w:pPr>
        <w:rPr>
          <w:sz w:val="26"/>
          <w:szCs w:val="26"/>
        </w:rPr>
      </w:pPr>
      <w:r w:rsidRPr="006A24BC">
        <w:rPr>
          <w:sz w:val="26"/>
          <w:szCs w:val="26"/>
        </w:rPr>
        <w:t>Le Domaine du Bost EI propose un service de gardiennage</w:t>
      </w:r>
      <w:r w:rsidR="00D96E16" w:rsidRPr="006A24BC">
        <w:rPr>
          <w:sz w:val="26"/>
          <w:szCs w:val="26"/>
        </w:rPr>
        <w:t xml:space="preserve"> </w:t>
      </w:r>
      <w:r w:rsidRPr="006A24BC">
        <w:rPr>
          <w:sz w:val="26"/>
          <w:szCs w:val="26"/>
        </w:rPr>
        <w:t xml:space="preserve">de chien </w:t>
      </w:r>
      <w:r w:rsidR="00D96E16" w:rsidRPr="006A24BC">
        <w:rPr>
          <w:sz w:val="26"/>
          <w:szCs w:val="26"/>
        </w:rPr>
        <w:t xml:space="preserve">sur place </w:t>
      </w:r>
      <w:r w:rsidRPr="006A24BC">
        <w:rPr>
          <w:sz w:val="26"/>
          <w:szCs w:val="26"/>
        </w:rPr>
        <w:t>auprès de particuliers et/ou de professionnels.</w:t>
      </w:r>
    </w:p>
    <w:p w14:paraId="29C1D5AA" w14:textId="23212B87" w:rsidR="002073C2" w:rsidRPr="006A24BC" w:rsidRDefault="002073C2" w:rsidP="002073C2">
      <w:pPr>
        <w:rPr>
          <w:sz w:val="26"/>
          <w:szCs w:val="26"/>
        </w:rPr>
      </w:pPr>
      <w:r w:rsidRPr="006A24BC">
        <w:rPr>
          <w:sz w:val="26"/>
          <w:szCs w:val="26"/>
        </w:rPr>
        <w:t>CONDITIONS DU SERVICE</w:t>
      </w:r>
    </w:p>
    <w:p w14:paraId="64B2B41B" w14:textId="2B7AC375" w:rsidR="006C4FDB" w:rsidRPr="006A24BC" w:rsidRDefault="002073C2" w:rsidP="009E7592">
      <w:pPr>
        <w:rPr>
          <w:sz w:val="26"/>
          <w:szCs w:val="26"/>
        </w:rPr>
      </w:pPr>
      <w:r w:rsidRPr="006A24BC">
        <w:rPr>
          <w:sz w:val="26"/>
          <w:szCs w:val="26"/>
        </w:rPr>
        <w:t>La pension canine propose 3 types de parcs</w:t>
      </w:r>
      <w:r w:rsidR="00D96E16" w:rsidRPr="006A24BC">
        <w:rPr>
          <w:sz w:val="26"/>
          <w:szCs w:val="26"/>
        </w:rPr>
        <w:t>,</w:t>
      </w:r>
      <w:r w:rsidRPr="006A24BC">
        <w:rPr>
          <w:sz w:val="26"/>
          <w:szCs w:val="26"/>
        </w:rPr>
        <w:t xml:space="preserve"> selon l</w:t>
      </w:r>
      <w:r w:rsidR="00D96E16" w:rsidRPr="006A24BC">
        <w:rPr>
          <w:sz w:val="26"/>
          <w:szCs w:val="26"/>
        </w:rPr>
        <w:t>a</w:t>
      </w:r>
      <w:r w:rsidRPr="006A24BC">
        <w:rPr>
          <w:sz w:val="26"/>
          <w:szCs w:val="26"/>
        </w:rPr>
        <w:t xml:space="preserve"> superficie le prix diffère :</w:t>
      </w:r>
    </w:p>
    <w:p w14:paraId="00448E87" w14:textId="5D073FC5" w:rsidR="006C4FDB" w:rsidRPr="006A24BC" w:rsidRDefault="006C4FDB" w:rsidP="002073C2">
      <w:pPr>
        <w:snapToGrid w:val="0"/>
        <w:spacing w:line="240" w:lineRule="auto"/>
        <w:contextualSpacing/>
        <w:rPr>
          <w:sz w:val="26"/>
          <w:szCs w:val="26"/>
        </w:rPr>
      </w:pPr>
      <w:r w:rsidRPr="006A24BC">
        <w:rPr>
          <w:sz w:val="26"/>
          <w:szCs w:val="26"/>
        </w:rPr>
        <w:t>Tarifs au 1</w:t>
      </w:r>
      <w:r w:rsidRPr="006A24BC">
        <w:rPr>
          <w:sz w:val="26"/>
          <w:szCs w:val="26"/>
          <w:vertAlign w:val="superscript"/>
        </w:rPr>
        <w:t>er</w:t>
      </w:r>
      <w:r w:rsidRPr="006A24BC">
        <w:rPr>
          <w:sz w:val="26"/>
          <w:szCs w:val="26"/>
        </w:rPr>
        <w:t xml:space="preserve"> </w:t>
      </w:r>
      <w:proofErr w:type="gramStart"/>
      <w:r w:rsidR="00003944">
        <w:rPr>
          <w:sz w:val="26"/>
          <w:szCs w:val="26"/>
        </w:rPr>
        <w:t>Janvier</w:t>
      </w:r>
      <w:proofErr w:type="gramEnd"/>
      <w:r w:rsidR="00003944">
        <w:rPr>
          <w:sz w:val="26"/>
          <w:szCs w:val="26"/>
        </w:rPr>
        <w:t xml:space="preserve"> 2026</w:t>
      </w:r>
      <w:r w:rsidRPr="006A24BC">
        <w:rPr>
          <w:sz w:val="26"/>
          <w:szCs w:val="26"/>
        </w:rPr>
        <w:t> :</w:t>
      </w:r>
    </w:p>
    <w:p w14:paraId="24A24C0A" w14:textId="7B328CEF" w:rsidR="006C4FDB" w:rsidRPr="006A24BC" w:rsidRDefault="006C4FDB" w:rsidP="006C4FDB">
      <w:pPr>
        <w:snapToGrid w:val="0"/>
        <w:spacing w:line="240" w:lineRule="auto"/>
        <w:contextualSpacing/>
        <w:rPr>
          <w:sz w:val="26"/>
          <w:szCs w:val="26"/>
        </w:rPr>
      </w:pPr>
      <w:r w:rsidRPr="006A24BC">
        <w:rPr>
          <w:sz w:val="26"/>
          <w:szCs w:val="26"/>
        </w:rPr>
        <w:t>15,50€ la nuitée pour un chien pour un parc de 38m2</w:t>
      </w:r>
    </w:p>
    <w:p w14:paraId="014BE764" w14:textId="25EEA597" w:rsidR="006C4FDB" w:rsidRPr="006A24BC" w:rsidRDefault="006C4FDB" w:rsidP="006C4FDB">
      <w:pPr>
        <w:snapToGrid w:val="0"/>
        <w:spacing w:line="240" w:lineRule="auto"/>
        <w:contextualSpacing/>
        <w:rPr>
          <w:sz w:val="26"/>
          <w:szCs w:val="26"/>
        </w:rPr>
      </w:pPr>
      <w:r w:rsidRPr="006A24BC">
        <w:rPr>
          <w:sz w:val="26"/>
          <w:szCs w:val="26"/>
        </w:rPr>
        <w:t>16,50€ la nuitée pour un chien pour un parc de 50m2</w:t>
      </w:r>
    </w:p>
    <w:p w14:paraId="57F88CF1" w14:textId="47B5F7A1" w:rsidR="006C4FDB" w:rsidRPr="006A24BC" w:rsidRDefault="006C4FDB" w:rsidP="006C4FDB">
      <w:pPr>
        <w:snapToGrid w:val="0"/>
        <w:spacing w:line="240" w:lineRule="auto"/>
        <w:contextualSpacing/>
        <w:rPr>
          <w:sz w:val="26"/>
          <w:szCs w:val="26"/>
        </w:rPr>
      </w:pPr>
      <w:r w:rsidRPr="006A24BC">
        <w:rPr>
          <w:sz w:val="26"/>
          <w:szCs w:val="26"/>
        </w:rPr>
        <w:t>17,50€ la nuitée pour un chien pour un parc de 75m2</w:t>
      </w:r>
    </w:p>
    <w:p w14:paraId="70978289" w14:textId="77777777" w:rsidR="006C4FDB" w:rsidRPr="006A24BC" w:rsidRDefault="006C4FDB" w:rsidP="002073C2">
      <w:pPr>
        <w:snapToGrid w:val="0"/>
        <w:spacing w:line="240" w:lineRule="auto"/>
        <w:contextualSpacing/>
        <w:rPr>
          <w:sz w:val="26"/>
          <w:szCs w:val="26"/>
        </w:rPr>
      </w:pPr>
    </w:p>
    <w:p w14:paraId="57E08CFF" w14:textId="054C3A61" w:rsidR="002073C2" w:rsidRPr="006A24BC" w:rsidRDefault="002073C2" w:rsidP="002073C2">
      <w:pPr>
        <w:snapToGrid w:val="0"/>
        <w:spacing w:line="240" w:lineRule="auto"/>
        <w:contextualSpacing/>
        <w:rPr>
          <w:sz w:val="26"/>
          <w:szCs w:val="26"/>
        </w:rPr>
      </w:pPr>
      <w:r w:rsidRPr="006A24BC">
        <w:rPr>
          <w:sz w:val="26"/>
          <w:szCs w:val="26"/>
        </w:rPr>
        <w:t>Une réduction long séjour est appliquée pour un séjour</w:t>
      </w:r>
      <w:r w:rsidR="006A24BC">
        <w:rPr>
          <w:sz w:val="26"/>
          <w:szCs w:val="26"/>
        </w:rPr>
        <w:t xml:space="preserve"> égal ou supérieur à</w:t>
      </w:r>
      <w:r w:rsidRPr="006A24BC">
        <w:rPr>
          <w:sz w:val="26"/>
          <w:szCs w:val="26"/>
        </w:rPr>
        <w:t xml:space="preserve"> 10 jours.</w:t>
      </w:r>
    </w:p>
    <w:p w14:paraId="1B9A392F" w14:textId="69F33FE3" w:rsidR="002073C2" w:rsidRPr="006A24BC" w:rsidRDefault="002E30CD" w:rsidP="002073C2">
      <w:pPr>
        <w:snapToGrid w:val="0"/>
        <w:spacing w:line="240" w:lineRule="auto"/>
        <w:contextualSpacing/>
        <w:rPr>
          <w:sz w:val="26"/>
          <w:szCs w:val="26"/>
        </w:rPr>
      </w:pPr>
      <w:r w:rsidRPr="006A24BC">
        <w:rPr>
          <w:sz w:val="26"/>
          <w:szCs w:val="26"/>
        </w:rPr>
        <w:t>Une réduction famille est appliquée selon le nombre de chien dans le même parc :</w:t>
      </w:r>
    </w:p>
    <w:p w14:paraId="3772D4EC" w14:textId="657E45CB" w:rsidR="002E30CD" w:rsidRPr="006A24BC" w:rsidRDefault="002E30CD" w:rsidP="002073C2">
      <w:pPr>
        <w:snapToGrid w:val="0"/>
        <w:spacing w:line="240" w:lineRule="auto"/>
        <w:contextualSpacing/>
        <w:rPr>
          <w:sz w:val="26"/>
          <w:szCs w:val="26"/>
        </w:rPr>
      </w:pPr>
      <w:r w:rsidRPr="006A24BC">
        <w:rPr>
          <w:sz w:val="26"/>
          <w:szCs w:val="26"/>
        </w:rPr>
        <w:t xml:space="preserve">Pour 2 chiens : 1€ en moins par chien et par nuit, pour 3 chiens : 1,50€ en moins par chien par nuit, pour 4 chiens : 2€ en moins par chien et par nuit </w:t>
      </w:r>
    </w:p>
    <w:p w14:paraId="3A550D04" w14:textId="77777777" w:rsidR="008D1A24" w:rsidRPr="006A24BC" w:rsidRDefault="008D1A24" w:rsidP="002073C2">
      <w:pPr>
        <w:snapToGrid w:val="0"/>
        <w:spacing w:line="240" w:lineRule="auto"/>
        <w:contextualSpacing/>
        <w:rPr>
          <w:sz w:val="26"/>
          <w:szCs w:val="26"/>
        </w:rPr>
      </w:pPr>
    </w:p>
    <w:p w14:paraId="23A33C4E" w14:textId="627CB6D0" w:rsidR="00EA0B1B" w:rsidRPr="006A24BC" w:rsidRDefault="00EA0B1B" w:rsidP="002073C2">
      <w:pPr>
        <w:snapToGrid w:val="0"/>
        <w:spacing w:line="240" w:lineRule="auto"/>
        <w:contextualSpacing/>
        <w:rPr>
          <w:sz w:val="26"/>
          <w:szCs w:val="26"/>
        </w:rPr>
      </w:pPr>
      <w:r w:rsidRPr="006A24BC">
        <w:rPr>
          <w:sz w:val="26"/>
          <w:szCs w:val="26"/>
        </w:rPr>
        <w:t>Un supplément est réservable pour inclure la nourriture fournie par la pension : 1€ par jour et par chien.</w:t>
      </w:r>
    </w:p>
    <w:p w14:paraId="06601766" w14:textId="53308C43" w:rsidR="00C80F27" w:rsidRPr="006A24BC" w:rsidRDefault="00C80F27" w:rsidP="002073C2">
      <w:pPr>
        <w:snapToGrid w:val="0"/>
        <w:spacing w:line="240" w:lineRule="auto"/>
        <w:contextualSpacing/>
        <w:rPr>
          <w:sz w:val="26"/>
          <w:szCs w:val="26"/>
        </w:rPr>
      </w:pPr>
      <w:r w:rsidRPr="006A24BC">
        <w:rPr>
          <w:sz w:val="26"/>
          <w:szCs w:val="26"/>
        </w:rPr>
        <w:t>Si le client ne réserve pas le supplément croquette et ne fournit pas les siennes, la pension appliquera automatiquement le supplément à la réservation correspondant au nombre de chien présent et à la durée du séjour.</w:t>
      </w:r>
    </w:p>
    <w:p w14:paraId="23305E05" w14:textId="1879DFCB" w:rsidR="00EC1EAB" w:rsidRPr="006A24BC" w:rsidRDefault="00EC1EAB" w:rsidP="002073C2">
      <w:pPr>
        <w:snapToGrid w:val="0"/>
        <w:spacing w:line="240" w:lineRule="auto"/>
        <w:contextualSpacing/>
        <w:rPr>
          <w:sz w:val="26"/>
          <w:szCs w:val="26"/>
        </w:rPr>
      </w:pPr>
      <w:r w:rsidRPr="006A24BC">
        <w:rPr>
          <w:sz w:val="26"/>
          <w:szCs w:val="26"/>
        </w:rPr>
        <w:t>Le séjour minimum est de 2 jours et pendant la haute saison (Juillet et Août) de 6 jours.</w:t>
      </w:r>
    </w:p>
    <w:p w14:paraId="33FCDD2A" w14:textId="77777777" w:rsidR="0040326B" w:rsidRPr="006A24BC" w:rsidRDefault="0040326B" w:rsidP="002073C2">
      <w:pPr>
        <w:snapToGrid w:val="0"/>
        <w:spacing w:line="240" w:lineRule="auto"/>
        <w:contextualSpacing/>
        <w:rPr>
          <w:sz w:val="26"/>
          <w:szCs w:val="26"/>
        </w:rPr>
      </w:pPr>
    </w:p>
    <w:p w14:paraId="18BACB47" w14:textId="17F06B5C" w:rsidR="00730589" w:rsidRPr="006A24BC" w:rsidRDefault="0040326B" w:rsidP="002073C2">
      <w:pPr>
        <w:snapToGrid w:val="0"/>
        <w:spacing w:line="240" w:lineRule="auto"/>
        <w:contextualSpacing/>
        <w:rPr>
          <w:sz w:val="26"/>
          <w:szCs w:val="26"/>
        </w:rPr>
      </w:pPr>
      <w:r w:rsidRPr="006A24BC">
        <w:rPr>
          <w:sz w:val="26"/>
          <w:szCs w:val="26"/>
        </w:rPr>
        <w:t>Un test de 2 nuits est obligatoire en amont pour tous les nouveaux clients souhaitant réserver pour la haute saison (Juillet/Août), sans ce test la réservation sera refusée.</w:t>
      </w:r>
    </w:p>
    <w:p w14:paraId="019A7C80" w14:textId="77777777" w:rsidR="006A24BC" w:rsidRDefault="006A24BC" w:rsidP="002073C2">
      <w:pPr>
        <w:snapToGrid w:val="0"/>
        <w:spacing w:line="240" w:lineRule="auto"/>
        <w:contextualSpacing/>
        <w:rPr>
          <w:sz w:val="26"/>
          <w:szCs w:val="26"/>
        </w:rPr>
      </w:pPr>
    </w:p>
    <w:p w14:paraId="3655977D" w14:textId="77777777" w:rsidR="006A24BC" w:rsidRPr="006A24BC" w:rsidRDefault="006A24BC" w:rsidP="002073C2">
      <w:pPr>
        <w:snapToGrid w:val="0"/>
        <w:spacing w:line="240" w:lineRule="auto"/>
        <w:contextualSpacing/>
        <w:rPr>
          <w:sz w:val="26"/>
          <w:szCs w:val="26"/>
        </w:rPr>
      </w:pPr>
    </w:p>
    <w:p w14:paraId="54130658" w14:textId="0C630E15" w:rsidR="002073C2" w:rsidRPr="006A24BC" w:rsidRDefault="002073C2" w:rsidP="002073C2">
      <w:pPr>
        <w:snapToGrid w:val="0"/>
        <w:spacing w:line="240" w:lineRule="auto"/>
        <w:contextualSpacing/>
        <w:rPr>
          <w:sz w:val="26"/>
          <w:szCs w:val="26"/>
        </w:rPr>
      </w:pPr>
      <w:r w:rsidRPr="006A24BC">
        <w:rPr>
          <w:sz w:val="26"/>
          <w:szCs w:val="26"/>
        </w:rPr>
        <w:lastRenderedPageBreak/>
        <w:t>INFORMATIONS RELATIVES AU PAIEMENT</w:t>
      </w:r>
    </w:p>
    <w:p w14:paraId="14452EC9" w14:textId="77777777" w:rsidR="002073C2" w:rsidRPr="006A24BC" w:rsidRDefault="002073C2" w:rsidP="002073C2">
      <w:pPr>
        <w:snapToGrid w:val="0"/>
        <w:spacing w:line="240" w:lineRule="auto"/>
        <w:contextualSpacing/>
        <w:rPr>
          <w:sz w:val="26"/>
          <w:szCs w:val="26"/>
        </w:rPr>
      </w:pPr>
    </w:p>
    <w:p w14:paraId="271AFF8A" w14:textId="178C37DD" w:rsidR="002073C2" w:rsidRPr="006A24BC" w:rsidRDefault="002073C2" w:rsidP="002073C2">
      <w:pPr>
        <w:snapToGrid w:val="0"/>
        <w:spacing w:line="240" w:lineRule="auto"/>
        <w:contextualSpacing/>
        <w:rPr>
          <w:sz w:val="26"/>
          <w:szCs w:val="26"/>
        </w:rPr>
      </w:pPr>
      <w:r w:rsidRPr="006A24BC">
        <w:rPr>
          <w:sz w:val="26"/>
          <w:szCs w:val="26"/>
        </w:rPr>
        <w:t>Le séjour doit être réservé et des arrhes réglées.</w:t>
      </w:r>
      <w:r w:rsidR="000D5AFC" w:rsidRPr="006A24BC">
        <w:rPr>
          <w:sz w:val="26"/>
          <w:szCs w:val="26"/>
        </w:rPr>
        <w:t xml:space="preserve"> Si le règlement des arrhes n’est pas fait </w:t>
      </w:r>
      <w:r w:rsidR="00003944">
        <w:rPr>
          <w:sz w:val="26"/>
          <w:szCs w:val="26"/>
        </w:rPr>
        <w:t>dans un délai de 7 jours après la demande de réservation, elle sera</w:t>
      </w:r>
      <w:r w:rsidR="000D5AFC" w:rsidRPr="006A24BC">
        <w:rPr>
          <w:sz w:val="26"/>
          <w:szCs w:val="26"/>
        </w:rPr>
        <w:t xml:space="preserve"> automatiquement annulée et l’accès à la pension peut se voir définitivement interdit.</w:t>
      </w:r>
    </w:p>
    <w:p w14:paraId="082D218C" w14:textId="366F486A" w:rsidR="002073C2" w:rsidRPr="006A24BC" w:rsidRDefault="002073C2" w:rsidP="002073C2">
      <w:pPr>
        <w:snapToGrid w:val="0"/>
        <w:spacing w:line="240" w:lineRule="auto"/>
        <w:contextualSpacing/>
        <w:rPr>
          <w:sz w:val="26"/>
          <w:szCs w:val="26"/>
        </w:rPr>
      </w:pPr>
      <w:r w:rsidRPr="006A24BC">
        <w:rPr>
          <w:sz w:val="26"/>
          <w:szCs w:val="26"/>
        </w:rPr>
        <w:t>La pension dispose d’une application « </w:t>
      </w:r>
      <w:proofErr w:type="spellStart"/>
      <w:r w:rsidRPr="006A24BC">
        <w:rPr>
          <w:sz w:val="26"/>
          <w:szCs w:val="26"/>
        </w:rPr>
        <w:t>Kookie</w:t>
      </w:r>
      <w:proofErr w:type="spellEnd"/>
      <w:r w:rsidRPr="006A24BC">
        <w:rPr>
          <w:sz w:val="26"/>
          <w:szCs w:val="26"/>
        </w:rPr>
        <w:t xml:space="preserve"> » téléchargeable via la page « réserver en pension » du site internet </w:t>
      </w:r>
      <w:r w:rsidR="00F42ED0" w:rsidRPr="006A24BC">
        <w:rPr>
          <w:sz w:val="26"/>
          <w:szCs w:val="26"/>
        </w:rPr>
        <w:t xml:space="preserve">où un bouton « réserver en ligne » </w:t>
      </w:r>
      <w:r w:rsidRPr="006A24BC">
        <w:rPr>
          <w:sz w:val="26"/>
          <w:szCs w:val="26"/>
        </w:rPr>
        <w:t>pour permettre au client de réserver ses dates, enregistrer ses informations.</w:t>
      </w:r>
    </w:p>
    <w:p w14:paraId="6A773356" w14:textId="77777777" w:rsidR="006A24BC" w:rsidRPr="006A24BC" w:rsidRDefault="002073C2" w:rsidP="006A24BC">
      <w:pPr>
        <w:rPr>
          <w:rStyle w:val="Titre1Car"/>
          <w:rFonts w:ascii=".AppleSystemUIFont" w:hAnsi=".AppleSystemUIFont"/>
          <w:color w:val="FFFFFF"/>
          <w:sz w:val="26"/>
          <w:szCs w:val="26"/>
        </w:rPr>
      </w:pPr>
      <w:r w:rsidRPr="006A24BC">
        <w:rPr>
          <w:sz w:val="26"/>
          <w:szCs w:val="26"/>
        </w:rPr>
        <w:t xml:space="preserve">Chaque réservation sur l’application génère un mail automatique </w:t>
      </w:r>
      <w:r w:rsidR="00F42ED0" w:rsidRPr="006A24BC">
        <w:rPr>
          <w:sz w:val="26"/>
          <w:szCs w:val="26"/>
        </w:rPr>
        <w:t>avec le contrat de pension, les conditions de mise en pension consultable</w:t>
      </w:r>
      <w:r w:rsidRPr="006A24BC">
        <w:rPr>
          <w:sz w:val="26"/>
          <w:szCs w:val="26"/>
        </w:rPr>
        <w:t>. Les réductions éligibles au séjour sont automatiquement appliquées.</w:t>
      </w:r>
      <w:r w:rsidR="006A24BC" w:rsidRPr="006A24BC">
        <w:rPr>
          <w:rStyle w:val="Titre1Car"/>
          <w:rFonts w:ascii=".AppleSystemUIFont" w:hAnsi=".AppleSystemUIFont"/>
          <w:color w:val="FFFFFF"/>
          <w:sz w:val="26"/>
          <w:szCs w:val="26"/>
        </w:rPr>
        <w:t xml:space="preserve"> </w:t>
      </w:r>
    </w:p>
    <w:p w14:paraId="78EA5E06" w14:textId="1AB68B0A" w:rsidR="006A24BC" w:rsidRPr="006A24BC" w:rsidRDefault="006A24BC" w:rsidP="006A24BC">
      <w:pPr>
        <w:rPr>
          <w:rFonts w:eastAsia="Times New Roman" w:cs="Times New Roman"/>
          <w:color w:val="000000" w:themeColor="text1"/>
          <w:kern w:val="0"/>
          <w:sz w:val="26"/>
          <w:szCs w:val="26"/>
          <w:lang w:eastAsia="fr-FR"/>
          <w14:ligatures w14:val="none"/>
        </w:rPr>
      </w:pPr>
      <w:r w:rsidRPr="006A24BC">
        <w:rPr>
          <w:rFonts w:eastAsia="Times New Roman" w:cs="Times New Roman"/>
          <w:color w:val="000000" w:themeColor="text1"/>
          <w:kern w:val="0"/>
          <w:sz w:val="26"/>
          <w:szCs w:val="26"/>
          <w:lang w:eastAsia="fr-FR"/>
          <w14:ligatures w14:val="none"/>
        </w:rPr>
        <w:t>Toute réservation effectuée via la plateforme en ligne ou via l’application « </w:t>
      </w:r>
      <w:proofErr w:type="spellStart"/>
      <w:r w:rsidRPr="006A24BC">
        <w:rPr>
          <w:rFonts w:eastAsia="Times New Roman" w:cs="Times New Roman"/>
          <w:color w:val="000000" w:themeColor="text1"/>
          <w:kern w:val="0"/>
          <w:sz w:val="26"/>
          <w:szCs w:val="26"/>
          <w:lang w:eastAsia="fr-FR"/>
          <w14:ligatures w14:val="none"/>
        </w:rPr>
        <w:t>MyKookie</w:t>
      </w:r>
      <w:proofErr w:type="spellEnd"/>
      <w:r w:rsidRPr="006A24BC">
        <w:rPr>
          <w:rFonts w:eastAsia="Times New Roman" w:cs="Times New Roman"/>
          <w:color w:val="000000" w:themeColor="text1"/>
          <w:kern w:val="0"/>
          <w:sz w:val="26"/>
          <w:szCs w:val="26"/>
          <w:lang w:eastAsia="fr-FR"/>
          <w14:ligatures w14:val="none"/>
        </w:rPr>
        <w:t> » implique l’acceptation pleine et entière de nos conditions générales de vente, disponibles avant validation de la commande.</w:t>
      </w:r>
    </w:p>
    <w:p w14:paraId="52260FD4" w14:textId="6AD02A73"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r w:rsidRPr="006A24BC">
        <w:rPr>
          <w:rFonts w:eastAsia="Times New Roman" w:cs="Times New Roman"/>
          <w:color w:val="000000" w:themeColor="text1"/>
          <w:kern w:val="0"/>
          <w:sz w:val="26"/>
          <w:szCs w:val="26"/>
          <w:lang w:eastAsia="fr-FR"/>
          <w14:ligatures w14:val="none"/>
        </w:rPr>
        <w:t>La réservation devient ferme et définitive dès le versement des arrhes représentant 50% du montant total du séjour. Ces arrhes valent engagement contractuel pour les deux parties.</w:t>
      </w:r>
    </w:p>
    <w:p w14:paraId="193A1767" w14:textId="77777777"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p>
    <w:p w14:paraId="64A67F7C" w14:textId="6275A2BE"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r w:rsidRPr="006A24BC">
        <w:rPr>
          <w:rFonts w:eastAsia="Times New Roman" w:cs="Times New Roman"/>
          <w:color w:val="000000" w:themeColor="text1"/>
          <w:kern w:val="0"/>
          <w:sz w:val="26"/>
          <w:szCs w:val="26"/>
          <w:lang w:eastAsia="fr-FR"/>
          <w14:ligatures w14:val="none"/>
        </w:rPr>
        <w:t>Le client s’engage pour les dates indiquées au contrat. En cas de départ anticipé, pour quelque raison que ce soit, aucun remboursement, total ou partiel, ne sera effectué, sauf accord écrit et exceptionnel du prestataire.</w:t>
      </w:r>
    </w:p>
    <w:p w14:paraId="7D5ADCBB" w14:textId="77777777"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p>
    <w:p w14:paraId="21D2DBE2" w14:textId="1DB41FEE"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r w:rsidRPr="006A24BC">
        <w:rPr>
          <w:rFonts w:eastAsia="Times New Roman" w:cs="Times New Roman"/>
          <w:color w:val="000000" w:themeColor="text1"/>
          <w:kern w:val="0"/>
          <w:sz w:val="26"/>
          <w:szCs w:val="26"/>
          <w:lang w:eastAsia="fr-FR"/>
          <w14:ligatures w14:val="none"/>
        </w:rPr>
        <w:t>Le solde du séjour est dû dans son intégralité, même si le client choisit de réduire la durée du séjour initialement prévue</w:t>
      </w:r>
      <w:r w:rsidR="00003944">
        <w:rPr>
          <w:rFonts w:eastAsia="Times New Roman" w:cs="Times New Roman"/>
          <w:color w:val="000000" w:themeColor="text1"/>
          <w:kern w:val="0"/>
          <w:sz w:val="26"/>
          <w:szCs w:val="26"/>
          <w:lang w:eastAsia="fr-FR"/>
          <w14:ligatures w14:val="none"/>
        </w:rPr>
        <w:t xml:space="preserve"> à moins de 30 jours du début du séjour.</w:t>
      </w:r>
    </w:p>
    <w:p w14:paraId="314A40F3" w14:textId="77777777"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p>
    <w:p w14:paraId="2F376202" w14:textId="673297BE" w:rsidR="002073C2"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r w:rsidRPr="006A24BC">
        <w:rPr>
          <w:rFonts w:eastAsia="Times New Roman" w:cs="Times New Roman"/>
          <w:color w:val="000000" w:themeColor="text1"/>
          <w:kern w:val="0"/>
          <w:sz w:val="26"/>
          <w:szCs w:val="26"/>
          <w:lang w:eastAsia="fr-FR"/>
          <w14:ligatures w14:val="none"/>
        </w:rPr>
        <w:t>En cas d’annulation avant le début du séjour, les conditions prévues dans l’article L.214 à L.214-4 du code de la consommation s’appliquent soit aucune restitution des arrhes n’est possible à part en cas de décès de l’animal ou en souscrivant à l’assurance annulation KOALA FLEX lors de la réservation.</w:t>
      </w:r>
    </w:p>
    <w:p w14:paraId="250063EA" w14:textId="77777777" w:rsidR="006A24BC" w:rsidRPr="006A24BC" w:rsidRDefault="006A24BC" w:rsidP="006A24BC">
      <w:pPr>
        <w:spacing w:after="0" w:line="240" w:lineRule="auto"/>
        <w:rPr>
          <w:rFonts w:eastAsia="Times New Roman" w:cs="Times New Roman"/>
          <w:color w:val="000000" w:themeColor="text1"/>
          <w:kern w:val="0"/>
          <w:sz w:val="26"/>
          <w:szCs w:val="26"/>
          <w:lang w:eastAsia="fr-FR"/>
          <w14:ligatures w14:val="none"/>
        </w:rPr>
      </w:pPr>
    </w:p>
    <w:p w14:paraId="4593D94F" w14:textId="1D2A244D" w:rsidR="002073C2" w:rsidRDefault="00003944" w:rsidP="002073C2">
      <w:pPr>
        <w:snapToGrid w:val="0"/>
        <w:spacing w:line="240" w:lineRule="auto"/>
        <w:contextualSpacing/>
        <w:rPr>
          <w:sz w:val="26"/>
          <w:szCs w:val="26"/>
        </w:rPr>
      </w:pPr>
      <w:r>
        <w:rPr>
          <w:sz w:val="26"/>
          <w:szCs w:val="26"/>
        </w:rPr>
        <w:t>Un mail de rappel est envoyé à 7 jours avant l’annulation de la réservation en cas de non-paiement des arrhes.</w:t>
      </w:r>
    </w:p>
    <w:p w14:paraId="3A4A0906" w14:textId="77777777" w:rsidR="00003944" w:rsidRPr="006A24BC" w:rsidRDefault="00003944" w:rsidP="002073C2">
      <w:pPr>
        <w:snapToGrid w:val="0"/>
        <w:spacing w:line="240" w:lineRule="auto"/>
        <w:contextualSpacing/>
        <w:rPr>
          <w:sz w:val="26"/>
          <w:szCs w:val="26"/>
        </w:rPr>
      </w:pPr>
    </w:p>
    <w:p w14:paraId="4B41DF4A" w14:textId="57AE7952" w:rsidR="002073C2" w:rsidRPr="006A24BC" w:rsidRDefault="002073C2" w:rsidP="002073C2">
      <w:pPr>
        <w:snapToGrid w:val="0"/>
        <w:spacing w:line="240" w:lineRule="auto"/>
        <w:contextualSpacing/>
        <w:rPr>
          <w:sz w:val="26"/>
          <w:szCs w:val="26"/>
        </w:rPr>
      </w:pPr>
      <w:r w:rsidRPr="006A24BC">
        <w:rPr>
          <w:sz w:val="26"/>
          <w:szCs w:val="26"/>
        </w:rPr>
        <w:t>CONDITIONS D’EXECUTIONS DE</w:t>
      </w:r>
      <w:r w:rsidR="003C2903" w:rsidRPr="006A24BC">
        <w:rPr>
          <w:sz w:val="26"/>
          <w:szCs w:val="26"/>
        </w:rPr>
        <w:t xml:space="preserve">S </w:t>
      </w:r>
      <w:r w:rsidRPr="006A24BC">
        <w:rPr>
          <w:sz w:val="26"/>
          <w:szCs w:val="26"/>
        </w:rPr>
        <w:t>PRESTATION DE SERVICE</w:t>
      </w:r>
    </w:p>
    <w:p w14:paraId="1DBEFF2B" w14:textId="77777777" w:rsidR="003C2903" w:rsidRPr="006A24BC" w:rsidRDefault="003C2903" w:rsidP="002073C2">
      <w:pPr>
        <w:snapToGrid w:val="0"/>
        <w:spacing w:line="240" w:lineRule="auto"/>
        <w:contextualSpacing/>
        <w:rPr>
          <w:sz w:val="26"/>
          <w:szCs w:val="26"/>
        </w:rPr>
      </w:pPr>
    </w:p>
    <w:p w14:paraId="6BAA1FFA" w14:textId="5EB52E1A" w:rsidR="003C2903" w:rsidRPr="006A24BC" w:rsidRDefault="003C2903" w:rsidP="002073C2">
      <w:pPr>
        <w:snapToGrid w:val="0"/>
        <w:spacing w:line="240" w:lineRule="auto"/>
        <w:contextualSpacing/>
        <w:rPr>
          <w:sz w:val="26"/>
          <w:szCs w:val="26"/>
        </w:rPr>
      </w:pPr>
      <w:r w:rsidRPr="006A24BC">
        <w:rPr>
          <w:sz w:val="26"/>
          <w:szCs w:val="26"/>
        </w:rPr>
        <w:t xml:space="preserve">La pension </w:t>
      </w:r>
      <w:r w:rsidR="00D96E16" w:rsidRPr="006A24BC">
        <w:rPr>
          <w:sz w:val="26"/>
          <w:szCs w:val="26"/>
        </w:rPr>
        <w:t xml:space="preserve">est engagée seulement </w:t>
      </w:r>
      <w:r w:rsidRPr="006A24BC">
        <w:rPr>
          <w:sz w:val="26"/>
          <w:szCs w:val="26"/>
        </w:rPr>
        <w:t>dès lors les arrhes payées.</w:t>
      </w:r>
      <w:r w:rsidR="00D96E16" w:rsidRPr="006A24BC">
        <w:rPr>
          <w:sz w:val="26"/>
          <w:szCs w:val="26"/>
        </w:rPr>
        <w:t xml:space="preserve"> La pension se réserve le droit d’annuler une réservation non conforme aux conditions de la pension et/ou si les arrhes ne sont pas payées à temps.</w:t>
      </w:r>
      <w:r w:rsidRPr="006A24BC">
        <w:rPr>
          <w:sz w:val="26"/>
          <w:szCs w:val="26"/>
        </w:rPr>
        <w:t xml:space="preserve"> Le contrat de pension accepté lors de la prise de réservation sur l’application engage les 2 parties sur la bonne teneur de la prestation de service. </w:t>
      </w:r>
    </w:p>
    <w:p w14:paraId="4A0DA82D" w14:textId="5D994F1C" w:rsidR="003C2903" w:rsidRPr="006A24BC" w:rsidRDefault="003C2903" w:rsidP="002073C2">
      <w:pPr>
        <w:snapToGrid w:val="0"/>
        <w:spacing w:line="240" w:lineRule="auto"/>
        <w:contextualSpacing/>
        <w:rPr>
          <w:sz w:val="26"/>
          <w:szCs w:val="26"/>
        </w:rPr>
      </w:pPr>
      <w:r w:rsidRPr="006A24BC">
        <w:rPr>
          <w:sz w:val="26"/>
          <w:szCs w:val="26"/>
        </w:rPr>
        <w:lastRenderedPageBreak/>
        <w:t>L’exécution de ce contrat prend effet à la date de début du séjour prévue jusqu’à la fin du séjour.</w:t>
      </w:r>
    </w:p>
    <w:p w14:paraId="1468856B" w14:textId="0DC15F27" w:rsidR="003C2903" w:rsidRPr="006A24BC" w:rsidRDefault="003C2903" w:rsidP="002073C2">
      <w:pPr>
        <w:snapToGrid w:val="0"/>
        <w:spacing w:line="240" w:lineRule="auto"/>
        <w:contextualSpacing/>
        <w:rPr>
          <w:sz w:val="26"/>
          <w:szCs w:val="26"/>
        </w:rPr>
      </w:pPr>
    </w:p>
    <w:p w14:paraId="24240E7A" w14:textId="1DD96E06" w:rsidR="00865BA2" w:rsidRPr="006A24BC" w:rsidRDefault="00865BA2" w:rsidP="002073C2">
      <w:pPr>
        <w:snapToGrid w:val="0"/>
        <w:spacing w:line="240" w:lineRule="auto"/>
        <w:contextualSpacing/>
        <w:rPr>
          <w:sz w:val="26"/>
          <w:szCs w:val="26"/>
        </w:rPr>
      </w:pPr>
      <w:r w:rsidRPr="006A24BC">
        <w:rPr>
          <w:sz w:val="26"/>
          <w:szCs w:val="26"/>
        </w:rPr>
        <w:t>ANNULATION</w:t>
      </w:r>
    </w:p>
    <w:p w14:paraId="3B58BC31" w14:textId="77777777" w:rsidR="003C2903" w:rsidRPr="006A24BC" w:rsidRDefault="003C2903" w:rsidP="002073C2">
      <w:pPr>
        <w:snapToGrid w:val="0"/>
        <w:spacing w:line="240" w:lineRule="auto"/>
        <w:contextualSpacing/>
        <w:rPr>
          <w:sz w:val="26"/>
          <w:szCs w:val="26"/>
        </w:rPr>
      </w:pPr>
    </w:p>
    <w:p w14:paraId="50EB063B" w14:textId="6D78D9DB" w:rsidR="003C2903" w:rsidRPr="006A24BC" w:rsidRDefault="00F42ED0" w:rsidP="002073C2">
      <w:pPr>
        <w:snapToGrid w:val="0"/>
        <w:spacing w:line="240" w:lineRule="auto"/>
        <w:contextualSpacing/>
        <w:rPr>
          <w:sz w:val="26"/>
          <w:szCs w:val="26"/>
        </w:rPr>
      </w:pPr>
      <w:r w:rsidRPr="006A24BC">
        <w:rPr>
          <w:sz w:val="26"/>
          <w:szCs w:val="26"/>
        </w:rPr>
        <w:t>I</w:t>
      </w:r>
      <w:r w:rsidR="003C2903" w:rsidRPr="006A24BC">
        <w:rPr>
          <w:sz w:val="26"/>
          <w:szCs w:val="26"/>
        </w:rPr>
        <w:t>l ne fera l’objet d’aucune restitution</w:t>
      </w:r>
      <w:r w:rsidRPr="006A24BC">
        <w:rPr>
          <w:sz w:val="26"/>
          <w:szCs w:val="26"/>
        </w:rPr>
        <w:t xml:space="preserve"> des arrhes </w:t>
      </w:r>
      <w:r w:rsidR="003C2903" w:rsidRPr="006A24BC">
        <w:rPr>
          <w:sz w:val="26"/>
          <w:szCs w:val="26"/>
        </w:rPr>
        <w:t xml:space="preserve"> en cas d’annulation du </w:t>
      </w:r>
      <w:proofErr w:type="spellStart"/>
      <w:r w:rsidR="003C2903" w:rsidRPr="006A24BC">
        <w:rPr>
          <w:sz w:val="26"/>
          <w:szCs w:val="26"/>
        </w:rPr>
        <w:t>séjour</w:t>
      </w:r>
      <w:proofErr w:type="spellEnd"/>
      <w:r w:rsidR="003C2903" w:rsidRPr="006A24BC">
        <w:rPr>
          <w:sz w:val="26"/>
          <w:szCs w:val="26"/>
        </w:rPr>
        <w:t xml:space="preserve"> </w:t>
      </w:r>
      <w:r w:rsidRPr="006A24BC">
        <w:rPr>
          <w:sz w:val="26"/>
          <w:szCs w:val="26"/>
        </w:rPr>
        <w:t>conformément au Code de la consommation :articles : </w:t>
      </w:r>
      <w:hyperlink r:id="rId4" w:tgtFrame="_blank" w:history="1">
        <w:r w:rsidRPr="006A24BC">
          <w:rPr>
            <w:rStyle w:val="Lienhypertexte"/>
            <w:sz w:val="26"/>
            <w:szCs w:val="26"/>
          </w:rPr>
          <w:t>L.214-1</w:t>
        </w:r>
      </w:hyperlink>
      <w:r w:rsidRPr="006A24BC">
        <w:rPr>
          <w:sz w:val="26"/>
          <w:szCs w:val="26"/>
        </w:rPr>
        <w:t> à </w:t>
      </w:r>
      <w:hyperlink r:id="rId5" w:tgtFrame="_blank" w:history="1">
        <w:r w:rsidRPr="006A24BC">
          <w:rPr>
            <w:rStyle w:val="Lienhypertexte"/>
            <w:sz w:val="26"/>
            <w:szCs w:val="26"/>
          </w:rPr>
          <w:t>L.214- 4</w:t>
        </w:r>
      </w:hyperlink>
      <w:r w:rsidRPr="006A24BC">
        <w:rPr>
          <w:sz w:val="26"/>
          <w:szCs w:val="26"/>
        </w:rPr>
        <w:t xml:space="preserve"> </w:t>
      </w:r>
      <w:r w:rsidR="00D96E16" w:rsidRPr="006A24BC">
        <w:rPr>
          <w:sz w:val="26"/>
          <w:szCs w:val="26"/>
        </w:rPr>
        <w:t xml:space="preserve"> </w:t>
      </w:r>
      <w:r w:rsidR="003C2903" w:rsidRPr="006A24BC">
        <w:rPr>
          <w:sz w:val="26"/>
          <w:szCs w:val="26"/>
        </w:rPr>
        <w:t xml:space="preserve">si l’assurance KOALA FLEX n’a pas été souscrite lors de la réservation.  L’assurance annulation KOALA FLEX est le seul moyen de </w:t>
      </w:r>
      <w:r w:rsidR="00730589" w:rsidRPr="006A24BC">
        <w:rPr>
          <w:sz w:val="26"/>
          <w:szCs w:val="26"/>
        </w:rPr>
        <w:t>récupérer</w:t>
      </w:r>
      <w:r w:rsidR="003C2903" w:rsidRPr="006A24BC">
        <w:rPr>
          <w:sz w:val="26"/>
          <w:szCs w:val="26"/>
        </w:rPr>
        <w:t xml:space="preserve"> </w:t>
      </w:r>
      <w:r w:rsidR="00003944">
        <w:rPr>
          <w:sz w:val="26"/>
          <w:szCs w:val="26"/>
        </w:rPr>
        <w:t>8</w:t>
      </w:r>
      <w:r w:rsidR="003C2903" w:rsidRPr="006A24BC">
        <w:rPr>
          <w:sz w:val="26"/>
          <w:szCs w:val="26"/>
        </w:rPr>
        <w:t>0% des arrhes en cas d’annulation</w:t>
      </w:r>
      <w:r w:rsidR="00865BA2" w:rsidRPr="006A24BC">
        <w:rPr>
          <w:sz w:val="26"/>
          <w:szCs w:val="26"/>
        </w:rPr>
        <w:t xml:space="preserve"> ou en cas de décès de l’animal avant la mise en pension.</w:t>
      </w:r>
    </w:p>
    <w:p w14:paraId="2EAFA53D" w14:textId="240B9544" w:rsidR="00730589" w:rsidRPr="006A24BC" w:rsidRDefault="00730589" w:rsidP="002073C2">
      <w:pPr>
        <w:snapToGrid w:val="0"/>
        <w:spacing w:line="240" w:lineRule="auto"/>
        <w:contextualSpacing/>
        <w:rPr>
          <w:sz w:val="26"/>
          <w:szCs w:val="26"/>
        </w:rPr>
      </w:pPr>
      <w:r w:rsidRPr="006A24BC">
        <w:rPr>
          <w:sz w:val="26"/>
          <w:szCs w:val="26"/>
        </w:rPr>
        <w:t xml:space="preserve">Aucune restitution des arrhes en cas de non-respect des CGV et des conditions de mise en pension. </w:t>
      </w:r>
    </w:p>
    <w:p w14:paraId="59309D4E" w14:textId="34D6B134" w:rsidR="000E4BE5" w:rsidRPr="006A24BC" w:rsidRDefault="000E4BE5" w:rsidP="002073C2">
      <w:pPr>
        <w:snapToGrid w:val="0"/>
        <w:spacing w:line="240" w:lineRule="auto"/>
        <w:contextualSpacing/>
        <w:rPr>
          <w:sz w:val="26"/>
          <w:szCs w:val="26"/>
        </w:rPr>
      </w:pPr>
      <w:r w:rsidRPr="006A24BC">
        <w:rPr>
          <w:sz w:val="26"/>
          <w:szCs w:val="26"/>
        </w:rPr>
        <w:t>Selon l’article L 221-8 du code de la consommation le droit de rétractation ne s’applique pas pour les contrats de prestations de services d’hébergement autres que d’hébergement résidentiel…</w:t>
      </w:r>
    </w:p>
    <w:p w14:paraId="4A8E00D3" w14:textId="77777777" w:rsidR="006A24BC" w:rsidRPr="006A24BC" w:rsidRDefault="006A24BC" w:rsidP="002073C2">
      <w:pPr>
        <w:snapToGrid w:val="0"/>
        <w:spacing w:line="240" w:lineRule="auto"/>
        <w:contextualSpacing/>
        <w:rPr>
          <w:sz w:val="26"/>
          <w:szCs w:val="26"/>
        </w:rPr>
      </w:pPr>
    </w:p>
    <w:p w14:paraId="79BFB54E" w14:textId="77777777" w:rsidR="003C2903" w:rsidRPr="006A24BC" w:rsidRDefault="003C2903" w:rsidP="002073C2">
      <w:pPr>
        <w:snapToGrid w:val="0"/>
        <w:spacing w:line="240" w:lineRule="auto"/>
        <w:contextualSpacing/>
        <w:rPr>
          <w:sz w:val="26"/>
          <w:szCs w:val="26"/>
        </w:rPr>
      </w:pPr>
    </w:p>
    <w:p w14:paraId="44E754EB" w14:textId="68D761E5" w:rsidR="003C2903" w:rsidRPr="006A24BC" w:rsidRDefault="003C2903" w:rsidP="002073C2">
      <w:pPr>
        <w:snapToGrid w:val="0"/>
        <w:spacing w:line="240" w:lineRule="auto"/>
        <w:contextualSpacing/>
        <w:rPr>
          <w:sz w:val="26"/>
          <w:szCs w:val="26"/>
        </w:rPr>
      </w:pPr>
      <w:r w:rsidRPr="006A24BC">
        <w:rPr>
          <w:sz w:val="26"/>
          <w:szCs w:val="26"/>
        </w:rPr>
        <w:t>CONDITIONS DE REGLEMENTS</w:t>
      </w:r>
    </w:p>
    <w:p w14:paraId="316FA85E" w14:textId="77777777" w:rsidR="003C2903" w:rsidRPr="006A24BC" w:rsidRDefault="003C2903" w:rsidP="002073C2">
      <w:pPr>
        <w:snapToGrid w:val="0"/>
        <w:spacing w:line="240" w:lineRule="auto"/>
        <w:contextualSpacing/>
        <w:rPr>
          <w:sz w:val="26"/>
          <w:szCs w:val="26"/>
        </w:rPr>
      </w:pPr>
    </w:p>
    <w:p w14:paraId="0AA43C89" w14:textId="2527E39B" w:rsidR="003C2903" w:rsidRPr="006A24BC" w:rsidRDefault="003C2903" w:rsidP="002073C2">
      <w:pPr>
        <w:snapToGrid w:val="0"/>
        <w:spacing w:line="240" w:lineRule="auto"/>
        <w:contextualSpacing/>
        <w:rPr>
          <w:sz w:val="26"/>
          <w:szCs w:val="26"/>
        </w:rPr>
      </w:pPr>
      <w:r w:rsidRPr="006A24BC">
        <w:rPr>
          <w:sz w:val="26"/>
          <w:szCs w:val="26"/>
        </w:rPr>
        <w:t xml:space="preserve">Le solde du séjour est à régler à la sortie du chien </w:t>
      </w:r>
      <w:r w:rsidR="00003944">
        <w:rPr>
          <w:sz w:val="26"/>
          <w:szCs w:val="26"/>
        </w:rPr>
        <w:t xml:space="preserve">par </w:t>
      </w:r>
      <w:r w:rsidRPr="006A24BC">
        <w:rPr>
          <w:sz w:val="26"/>
          <w:szCs w:val="26"/>
        </w:rPr>
        <w:t xml:space="preserve">espèces ou carte bancaire. </w:t>
      </w:r>
    </w:p>
    <w:p w14:paraId="0ED5F25E" w14:textId="3654EBFC" w:rsidR="003C2903" w:rsidRPr="006A24BC" w:rsidRDefault="003C2903" w:rsidP="002073C2">
      <w:pPr>
        <w:snapToGrid w:val="0"/>
        <w:spacing w:line="240" w:lineRule="auto"/>
        <w:contextualSpacing/>
        <w:rPr>
          <w:sz w:val="26"/>
          <w:szCs w:val="26"/>
        </w:rPr>
      </w:pPr>
      <w:r w:rsidRPr="006A24BC">
        <w:rPr>
          <w:sz w:val="26"/>
          <w:szCs w:val="26"/>
        </w:rPr>
        <w:t>En cas de retard de paiement une majoration de 10% du prix du service pourra être appliqué.</w:t>
      </w:r>
    </w:p>
    <w:p w14:paraId="2C7FD017" w14:textId="77777777" w:rsidR="003C2903" w:rsidRPr="006A24BC" w:rsidRDefault="003C2903" w:rsidP="002073C2">
      <w:pPr>
        <w:snapToGrid w:val="0"/>
        <w:spacing w:line="240" w:lineRule="auto"/>
        <w:contextualSpacing/>
        <w:rPr>
          <w:sz w:val="26"/>
          <w:szCs w:val="26"/>
        </w:rPr>
      </w:pPr>
    </w:p>
    <w:p w14:paraId="560A54AA" w14:textId="1A4FFFD1" w:rsidR="003C2903" w:rsidRPr="006A24BC" w:rsidRDefault="003C2903" w:rsidP="002073C2">
      <w:pPr>
        <w:snapToGrid w:val="0"/>
        <w:spacing w:line="240" w:lineRule="auto"/>
        <w:contextualSpacing/>
        <w:rPr>
          <w:sz w:val="26"/>
          <w:szCs w:val="26"/>
        </w:rPr>
      </w:pPr>
      <w:r w:rsidRPr="006A24BC">
        <w:rPr>
          <w:sz w:val="26"/>
          <w:szCs w:val="26"/>
        </w:rPr>
        <w:t>RESPONSABILITE DU PRESTATAIRE ET DU CONSOMMATEUR</w:t>
      </w:r>
    </w:p>
    <w:p w14:paraId="007F1454" w14:textId="77777777" w:rsidR="003C2903" w:rsidRPr="006A24BC" w:rsidRDefault="003C2903" w:rsidP="002073C2">
      <w:pPr>
        <w:snapToGrid w:val="0"/>
        <w:spacing w:line="240" w:lineRule="auto"/>
        <w:contextualSpacing/>
        <w:rPr>
          <w:sz w:val="26"/>
          <w:szCs w:val="26"/>
        </w:rPr>
      </w:pPr>
    </w:p>
    <w:p w14:paraId="56AED057" w14:textId="6F58A4E7" w:rsidR="003C2903" w:rsidRPr="006A24BC" w:rsidRDefault="003C2903" w:rsidP="002073C2">
      <w:pPr>
        <w:snapToGrid w:val="0"/>
        <w:spacing w:line="240" w:lineRule="auto"/>
        <w:contextualSpacing/>
        <w:rPr>
          <w:sz w:val="26"/>
          <w:szCs w:val="26"/>
        </w:rPr>
      </w:pPr>
      <w:r w:rsidRPr="006A24BC">
        <w:rPr>
          <w:sz w:val="26"/>
          <w:szCs w:val="26"/>
        </w:rPr>
        <w:t>Le client s’engage à disposer de tous les documents légaux en rapport avec son animal.</w:t>
      </w:r>
    </w:p>
    <w:p w14:paraId="442B9BB4" w14:textId="2CB70A3C" w:rsidR="003C2903" w:rsidRPr="006A24BC" w:rsidRDefault="003C2903" w:rsidP="002073C2">
      <w:pPr>
        <w:snapToGrid w:val="0"/>
        <w:spacing w:line="240" w:lineRule="auto"/>
        <w:contextualSpacing/>
        <w:rPr>
          <w:sz w:val="26"/>
          <w:szCs w:val="26"/>
        </w:rPr>
      </w:pPr>
      <w:r w:rsidRPr="006A24BC">
        <w:rPr>
          <w:sz w:val="26"/>
          <w:szCs w:val="26"/>
        </w:rPr>
        <w:t>Il veillera à être en possession du carnet de santé ou passeport et de la carte d’identification I-CAD.</w:t>
      </w:r>
    </w:p>
    <w:p w14:paraId="612BD582" w14:textId="52442DDF" w:rsidR="003C2903" w:rsidRPr="006A24BC" w:rsidRDefault="003C2903" w:rsidP="002073C2">
      <w:pPr>
        <w:snapToGrid w:val="0"/>
        <w:spacing w:line="240" w:lineRule="auto"/>
        <w:contextualSpacing/>
        <w:rPr>
          <w:sz w:val="26"/>
          <w:szCs w:val="26"/>
        </w:rPr>
      </w:pPr>
      <w:r w:rsidRPr="006A24BC">
        <w:rPr>
          <w:sz w:val="26"/>
          <w:szCs w:val="26"/>
        </w:rPr>
        <w:t xml:space="preserve">Il s’assurera de la bonne tenue de ces documents et </w:t>
      </w:r>
      <w:r w:rsidR="00E90A4C" w:rsidRPr="006A24BC">
        <w:rPr>
          <w:sz w:val="26"/>
          <w:szCs w:val="26"/>
        </w:rPr>
        <w:t>s’engage à bien faire vacciner son chien contre les maladies cité</w:t>
      </w:r>
      <w:r w:rsidR="00E85BA0" w:rsidRPr="006A24BC">
        <w:rPr>
          <w:sz w:val="26"/>
          <w:szCs w:val="26"/>
        </w:rPr>
        <w:t>e</w:t>
      </w:r>
      <w:r w:rsidR="00E90A4C" w:rsidRPr="006A24BC">
        <w:rPr>
          <w:sz w:val="26"/>
          <w:szCs w:val="26"/>
        </w:rPr>
        <w:t>s dans le contrat de pension, traiter son chien régulièrement contre les parasites internes et externes.</w:t>
      </w:r>
      <w:r w:rsidR="00D96E16" w:rsidRPr="006A24BC">
        <w:rPr>
          <w:sz w:val="26"/>
          <w:szCs w:val="26"/>
        </w:rPr>
        <w:t xml:space="preserve"> (Maximum 15 jours avant le début du séjour pour les parasites externes et maximum 3 mois pour les parasites internes)</w:t>
      </w:r>
    </w:p>
    <w:p w14:paraId="00FB95DD" w14:textId="02D06337" w:rsidR="00E90A4C" w:rsidRPr="006A24BC" w:rsidRDefault="00E90A4C" w:rsidP="002073C2">
      <w:pPr>
        <w:snapToGrid w:val="0"/>
        <w:spacing w:line="240" w:lineRule="auto"/>
        <w:contextualSpacing/>
        <w:rPr>
          <w:sz w:val="26"/>
          <w:szCs w:val="26"/>
        </w:rPr>
      </w:pPr>
      <w:r w:rsidRPr="006A24BC">
        <w:rPr>
          <w:sz w:val="26"/>
          <w:szCs w:val="26"/>
        </w:rPr>
        <w:t xml:space="preserve">Si le client essaye de tromper le prestataire avec de faux documents le contrat est caduc et la pension n’aura plus aucun engagement envers le client </w:t>
      </w:r>
      <w:r w:rsidR="00D96E16" w:rsidRPr="006A24BC">
        <w:rPr>
          <w:sz w:val="26"/>
          <w:szCs w:val="26"/>
        </w:rPr>
        <w:t>pour cause de tromperie e</w:t>
      </w:r>
      <w:r w:rsidRPr="006A24BC">
        <w:rPr>
          <w:sz w:val="26"/>
          <w:szCs w:val="26"/>
        </w:rPr>
        <w:t>t la pension se réserve le droit de porter plainte pour faux et usage de faux.</w:t>
      </w:r>
    </w:p>
    <w:p w14:paraId="33B90A19" w14:textId="407D9EDB" w:rsidR="00E90A4C" w:rsidRPr="006A24BC" w:rsidRDefault="00E90A4C" w:rsidP="002073C2">
      <w:pPr>
        <w:snapToGrid w:val="0"/>
        <w:spacing w:line="240" w:lineRule="auto"/>
        <w:contextualSpacing/>
        <w:rPr>
          <w:sz w:val="26"/>
          <w:szCs w:val="26"/>
        </w:rPr>
      </w:pPr>
      <w:r w:rsidRPr="006A24BC">
        <w:rPr>
          <w:sz w:val="26"/>
          <w:szCs w:val="26"/>
        </w:rPr>
        <w:t>Le client doit mettre au courant le prestataire de toutes les informations importantes vis-à-vis de l’animal : maladies, blessures, chaleurs, traitements</w:t>
      </w:r>
      <w:r w:rsidR="00E85BA0" w:rsidRPr="006A24BC">
        <w:rPr>
          <w:sz w:val="26"/>
          <w:szCs w:val="26"/>
        </w:rPr>
        <w:t>/ordonnances</w:t>
      </w:r>
      <w:r w:rsidRPr="006A24BC">
        <w:rPr>
          <w:sz w:val="26"/>
          <w:szCs w:val="26"/>
        </w:rPr>
        <w:t>, problème de comportement pour permettre de délivrer un service optimal.</w:t>
      </w:r>
    </w:p>
    <w:p w14:paraId="767E1D25" w14:textId="77777777" w:rsidR="00E90A4C" w:rsidRPr="006A24BC" w:rsidRDefault="00E90A4C" w:rsidP="002073C2">
      <w:pPr>
        <w:snapToGrid w:val="0"/>
        <w:spacing w:line="240" w:lineRule="auto"/>
        <w:contextualSpacing/>
        <w:rPr>
          <w:sz w:val="26"/>
          <w:szCs w:val="26"/>
        </w:rPr>
      </w:pPr>
    </w:p>
    <w:p w14:paraId="55FD263C" w14:textId="761C5241" w:rsidR="00E90A4C" w:rsidRPr="006A24BC" w:rsidRDefault="00E90A4C" w:rsidP="002073C2">
      <w:pPr>
        <w:snapToGrid w:val="0"/>
        <w:spacing w:line="240" w:lineRule="auto"/>
        <w:contextualSpacing/>
        <w:rPr>
          <w:sz w:val="26"/>
          <w:szCs w:val="26"/>
        </w:rPr>
      </w:pPr>
      <w:r w:rsidRPr="006A24BC">
        <w:rPr>
          <w:sz w:val="26"/>
          <w:szCs w:val="26"/>
        </w:rPr>
        <w:lastRenderedPageBreak/>
        <w:t xml:space="preserve">Le prestataire s’engage à prendre soin de l’animal conformément aux conditions générales de mise en pension. </w:t>
      </w:r>
    </w:p>
    <w:p w14:paraId="5D6F2AA5" w14:textId="1DD186E8" w:rsidR="00E90A4C" w:rsidRPr="006A24BC" w:rsidRDefault="00E90A4C" w:rsidP="002073C2">
      <w:pPr>
        <w:snapToGrid w:val="0"/>
        <w:spacing w:line="240" w:lineRule="auto"/>
        <w:contextualSpacing/>
        <w:rPr>
          <w:sz w:val="26"/>
          <w:szCs w:val="26"/>
        </w:rPr>
      </w:pPr>
      <w:r w:rsidRPr="006A24BC">
        <w:rPr>
          <w:sz w:val="26"/>
          <w:szCs w:val="26"/>
        </w:rPr>
        <w:t>Le prestataire est responsable de la bonne tenue des locaux, de l’entretien et des soins à prodiguer à l’animal conformément aux normes et législations en rigueur.</w:t>
      </w:r>
    </w:p>
    <w:p w14:paraId="1B400C9E" w14:textId="2ADA1633" w:rsidR="00E90A4C" w:rsidRPr="006A24BC" w:rsidRDefault="00E90A4C" w:rsidP="002073C2">
      <w:pPr>
        <w:snapToGrid w:val="0"/>
        <w:spacing w:line="240" w:lineRule="auto"/>
        <w:contextualSpacing/>
        <w:rPr>
          <w:sz w:val="26"/>
          <w:szCs w:val="26"/>
        </w:rPr>
      </w:pPr>
      <w:r w:rsidRPr="006A24BC">
        <w:rPr>
          <w:sz w:val="26"/>
          <w:szCs w:val="26"/>
        </w:rPr>
        <w:t>Le prestataire s’engage à maintenir la sécurité de l’animal dans son environnement et avec ses congénères.</w:t>
      </w:r>
    </w:p>
    <w:p w14:paraId="1A682A0A" w14:textId="7EC874F0" w:rsidR="00D214CD" w:rsidRPr="006A24BC" w:rsidRDefault="00D214CD" w:rsidP="002073C2">
      <w:pPr>
        <w:snapToGrid w:val="0"/>
        <w:spacing w:line="240" w:lineRule="auto"/>
        <w:contextualSpacing/>
        <w:rPr>
          <w:sz w:val="26"/>
          <w:szCs w:val="26"/>
        </w:rPr>
      </w:pPr>
      <w:r w:rsidRPr="006A24BC">
        <w:rPr>
          <w:sz w:val="26"/>
          <w:szCs w:val="26"/>
        </w:rPr>
        <w:t>L’entrée et la sortie de l’animal doit se faire entre 9h00 et 18h00 du lundi au samedi, un supplément à hauteur d’une nuitée peut être appliqué ou la pension peut refuser l’entrée ou la sortie si ces horaires ne sont pas respectés.</w:t>
      </w:r>
    </w:p>
    <w:p w14:paraId="0A8F584B" w14:textId="77777777" w:rsidR="00E90A4C" w:rsidRPr="006A24BC" w:rsidRDefault="00E90A4C" w:rsidP="002073C2">
      <w:pPr>
        <w:snapToGrid w:val="0"/>
        <w:spacing w:line="240" w:lineRule="auto"/>
        <w:contextualSpacing/>
        <w:rPr>
          <w:sz w:val="26"/>
          <w:szCs w:val="26"/>
        </w:rPr>
      </w:pPr>
    </w:p>
    <w:p w14:paraId="489CC041" w14:textId="2E913436" w:rsidR="00E90A4C" w:rsidRPr="006A24BC" w:rsidRDefault="00E90A4C" w:rsidP="002073C2">
      <w:pPr>
        <w:snapToGrid w:val="0"/>
        <w:spacing w:line="240" w:lineRule="auto"/>
        <w:contextualSpacing/>
        <w:rPr>
          <w:b/>
          <w:bCs/>
          <w:sz w:val="26"/>
          <w:szCs w:val="26"/>
        </w:rPr>
      </w:pPr>
      <w:r w:rsidRPr="006A24BC">
        <w:rPr>
          <w:b/>
          <w:bCs/>
          <w:sz w:val="26"/>
          <w:szCs w:val="26"/>
        </w:rPr>
        <w:t>Tout manquement aux conditions générales de mise en pension et aux CGV peu</w:t>
      </w:r>
      <w:r w:rsidR="00D96E16" w:rsidRPr="006A24BC">
        <w:rPr>
          <w:b/>
          <w:bCs/>
          <w:sz w:val="26"/>
          <w:szCs w:val="26"/>
        </w:rPr>
        <w:t xml:space="preserve">t </w:t>
      </w:r>
      <w:r w:rsidRPr="006A24BC">
        <w:rPr>
          <w:b/>
          <w:bCs/>
          <w:sz w:val="26"/>
          <w:szCs w:val="26"/>
        </w:rPr>
        <w:t xml:space="preserve">entrainer un refus de l’entrée en pension ponctuel ou définitif. </w:t>
      </w:r>
    </w:p>
    <w:p w14:paraId="147C29D8" w14:textId="77777777" w:rsidR="000D5AFC" w:rsidRPr="006A24BC" w:rsidRDefault="000D5AFC" w:rsidP="002073C2">
      <w:pPr>
        <w:snapToGrid w:val="0"/>
        <w:spacing w:line="240" w:lineRule="auto"/>
        <w:contextualSpacing/>
        <w:rPr>
          <w:sz w:val="26"/>
          <w:szCs w:val="26"/>
        </w:rPr>
      </w:pPr>
    </w:p>
    <w:p w14:paraId="6D212955" w14:textId="2CB0EEE6" w:rsidR="00B90AE2" w:rsidRPr="006A24BC" w:rsidRDefault="00B90AE2" w:rsidP="002073C2">
      <w:pPr>
        <w:snapToGrid w:val="0"/>
        <w:spacing w:line="240" w:lineRule="auto"/>
        <w:contextualSpacing/>
        <w:rPr>
          <w:sz w:val="26"/>
          <w:szCs w:val="26"/>
        </w:rPr>
      </w:pPr>
      <w:r w:rsidRPr="006A24BC">
        <w:rPr>
          <w:sz w:val="26"/>
          <w:szCs w:val="26"/>
        </w:rPr>
        <w:t>MEDIATEUR DE LA CONSOMMATION</w:t>
      </w:r>
    </w:p>
    <w:p w14:paraId="568D0E0F" w14:textId="77777777" w:rsidR="00B90AE2" w:rsidRPr="006A24BC" w:rsidRDefault="00B90AE2" w:rsidP="00B90AE2">
      <w:pPr>
        <w:snapToGrid w:val="0"/>
        <w:spacing w:line="240" w:lineRule="auto"/>
        <w:contextualSpacing/>
        <w:rPr>
          <w:sz w:val="26"/>
          <w:szCs w:val="26"/>
        </w:rPr>
      </w:pPr>
      <w:r w:rsidRPr="006A24BC">
        <w:rPr>
          <w:sz w:val="26"/>
          <w:szCs w:val="26"/>
        </w:rPr>
        <w:t xml:space="preserve">CM2C.net : 49 Rue de Ponthieu 75008 Paris </w:t>
      </w:r>
    </w:p>
    <w:p w14:paraId="05923F24" w14:textId="2ECC6305" w:rsidR="00B90AE2" w:rsidRPr="006A24BC" w:rsidRDefault="008C00E0" w:rsidP="002073C2">
      <w:pPr>
        <w:snapToGrid w:val="0"/>
        <w:spacing w:line="240" w:lineRule="auto"/>
        <w:contextualSpacing/>
        <w:rPr>
          <w:sz w:val="26"/>
          <w:szCs w:val="26"/>
        </w:rPr>
      </w:pPr>
      <w:hyperlink r:id="rId6" w:history="1">
        <w:r w:rsidRPr="006A24BC">
          <w:rPr>
            <w:rStyle w:val="Lienhypertexte"/>
            <w:sz w:val="26"/>
            <w:szCs w:val="26"/>
          </w:rPr>
          <w:t>www.mediateurprofessionchienchat.fr</w:t>
        </w:r>
      </w:hyperlink>
    </w:p>
    <w:p w14:paraId="67433145" w14:textId="77777777" w:rsidR="008C00E0" w:rsidRPr="006A24BC" w:rsidRDefault="008C00E0" w:rsidP="002073C2">
      <w:pPr>
        <w:snapToGrid w:val="0"/>
        <w:spacing w:line="240" w:lineRule="auto"/>
        <w:contextualSpacing/>
        <w:rPr>
          <w:sz w:val="26"/>
          <w:szCs w:val="26"/>
        </w:rPr>
      </w:pPr>
    </w:p>
    <w:p w14:paraId="175B25D6" w14:textId="77777777" w:rsidR="00F46C94" w:rsidRPr="006A24BC" w:rsidRDefault="008C00E0" w:rsidP="00F46C94">
      <w:pPr>
        <w:spacing w:after="0"/>
        <w:rPr>
          <w:sz w:val="26"/>
          <w:szCs w:val="26"/>
        </w:rPr>
      </w:pPr>
      <w:r w:rsidRPr="006A24BC">
        <w:rPr>
          <w:sz w:val="26"/>
          <w:szCs w:val="26"/>
        </w:rPr>
        <w:t xml:space="preserve">RC PRO </w:t>
      </w:r>
      <w:r w:rsidR="00F46C94">
        <w:rPr>
          <w:rFonts w:ascii="Arial" w:hAnsi="Arial" w:cs="Arial"/>
          <w:i/>
          <w:iCs/>
          <w:color w:val="27211E"/>
          <w:sz w:val="26"/>
          <w:szCs w:val="26"/>
        </w:rPr>
        <w:t xml:space="preserve">CMAM 22 Rue du Docteur </w:t>
      </w:r>
      <w:proofErr w:type="spellStart"/>
      <w:r w:rsidR="00F46C94">
        <w:rPr>
          <w:rFonts w:ascii="Arial" w:hAnsi="Arial" w:cs="Arial"/>
          <w:i/>
          <w:iCs/>
          <w:color w:val="27211E"/>
          <w:sz w:val="26"/>
          <w:szCs w:val="26"/>
        </w:rPr>
        <w:t>Nèvre</w:t>
      </w:r>
      <w:proofErr w:type="spellEnd"/>
      <w:r w:rsidR="00F46C94">
        <w:rPr>
          <w:rFonts w:ascii="Arial" w:hAnsi="Arial" w:cs="Arial"/>
          <w:i/>
          <w:iCs/>
          <w:color w:val="27211E"/>
          <w:sz w:val="26"/>
          <w:szCs w:val="26"/>
        </w:rPr>
        <w:t xml:space="preserve"> 55001 Bar Le Duc (</w:t>
      </w:r>
      <w:proofErr w:type="spellStart"/>
      <w:r w:rsidR="00F46C94">
        <w:rPr>
          <w:rFonts w:ascii="Arial" w:hAnsi="Arial" w:cs="Arial"/>
          <w:i/>
          <w:iCs/>
          <w:color w:val="27211E"/>
          <w:sz w:val="26"/>
          <w:szCs w:val="26"/>
        </w:rPr>
        <w:t>Siren</w:t>
      </w:r>
      <w:proofErr w:type="spellEnd"/>
      <w:r w:rsidR="00F46C94">
        <w:rPr>
          <w:rFonts w:ascii="Arial" w:hAnsi="Arial" w:cs="Arial"/>
          <w:i/>
          <w:iCs/>
          <w:color w:val="27211E"/>
          <w:sz w:val="26"/>
          <w:szCs w:val="26"/>
        </w:rPr>
        <w:t> : 31176730)</w:t>
      </w:r>
    </w:p>
    <w:p w14:paraId="09711013" w14:textId="1EC74C19" w:rsidR="008C00E0" w:rsidRPr="006A24BC" w:rsidRDefault="008C00E0" w:rsidP="002073C2">
      <w:pPr>
        <w:snapToGrid w:val="0"/>
        <w:spacing w:line="240" w:lineRule="auto"/>
        <w:contextualSpacing/>
        <w:rPr>
          <w:sz w:val="26"/>
          <w:szCs w:val="26"/>
        </w:rPr>
      </w:pPr>
    </w:p>
    <w:sectPr w:rsidR="008C00E0" w:rsidRPr="006A2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C2"/>
    <w:rsid w:val="00000022"/>
    <w:rsid w:val="00001704"/>
    <w:rsid w:val="00003944"/>
    <w:rsid w:val="000D5AFC"/>
    <w:rsid w:val="000E144D"/>
    <w:rsid w:val="000E4BE5"/>
    <w:rsid w:val="00130102"/>
    <w:rsid w:val="002073C2"/>
    <w:rsid w:val="002E30CD"/>
    <w:rsid w:val="003C2903"/>
    <w:rsid w:val="003F4880"/>
    <w:rsid w:val="0040326B"/>
    <w:rsid w:val="004704C1"/>
    <w:rsid w:val="00475071"/>
    <w:rsid w:val="005073BE"/>
    <w:rsid w:val="006A24BC"/>
    <w:rsid w:val="006C4FDB"/>
    <w:rsid w:val="00730589"/>
    <w:rsid w:val="00815BC1"/>
    <w:rsid w:val="00865BA2"/>
    <w:rsid w:val="008C00E0"/>
    <w:rsid w:val="008D1A24"/>
    <w:rsid w:val="00951D1B"/>
    <w:rsid w:val="009622EB"/>
    <w:rsid w:val="009E7592"/>
    <w:rsid w:val="009F7E2B"/>
    <w:rsid w:val="00A13518"/>
    <w:rsid w:val="00AC3230"/>
    <w:rsid w:val="00B90AE2"/>
    <w:rsid w:val="00C24B6B"/>
    <w:rsid w:val="00C80F27"/>
    <w:rsid w:val="00D214CD"/>
    <w:rsid w:val="00D96E16"/>
    <w:rsid w:val="00E85BA0"/>
    <w:rsid w:val="00E90A4C"/>
    <w:rsid w:val="00EA0B1B"/>
    <w:rsid w:val="00EC1EAB"/>
    <w:rsid w:val="00F42ED0"/>
    <w:rsid w:val="00F46C94"/>
    <w:rsid w:val="00FD4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461B9C"/>
  <w15:chartTrackingRefBased/>
  <w15:docId w15:val="{CA185B7F-BA7A-7E46-9B8C-9D0E8140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7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7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73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73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73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73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73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73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73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73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73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73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73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73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73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73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73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73C2"/>
    <w:rPr>
      <w:rFonts w:eastAsiaTheme="majorEastAsia" w:cstheme="majorBidi"/>
      <w:color w:val="272727" w:themeColor="text1" w:themeTint="D8"/>
    </w:rPr>
  </w:style>
  <w:style w:type="paragraph" w:styleId="Titre">
    <w:name w:val="Title"/>
    <w:basedOn w:val="Normal"/>
    <w:next w:val="Normal"/>
    <w:link w:val="TitreCar"/>
    <w:uiPriority w:val="10"/>
    <w:qFormat/>
    <w:rsid w:val="00207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73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73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73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73C2"/>
    <w:pPr>
      <w:spacing w:before="160"/>
      <w:jc w:val="center"/>
    </w:pPr>
    <w:rPr>
      <w:i/>
      <w:iCs/>
      <w:color w:val="404040" w:themeColor="text1" w:themeTint="BF"/>
    </w:rPr>
  </w:style>
  <w:style w:type="character" w:customStyle="1" w:styleId="CitationCar">
    <w:name w:val="Citation Car"/>
    <w:basedOn w:val="Policepardfaut"/>
    <w:link w:val="Citation"/>
    <w:uiPriority w:val="29"/>
    <w:rsid w:val="002073C2"/>
    <w:rPr>
      <w:i/>
      <w:iCs/>
      <w:color w:val="404040" w:themeColor="text1" w:themeTint="BF"/>
    </w:rPr>
  </w:style>
  <w:style w:type="paragraph" w:styleId="Paragraphedeliste">
    <w:name w:val="List Paragraph"/>
    <w:basedOn w:val="Normal"/>
    <w:uiPriority w:val="34"/>
    <w:qFormat/>
    <w:rsid w:val="002073C2"/>
    <w:pPr>
      <w:ind w:left="720"/>
      <w:contextualSpacing/>
    </w:pPr>
  </w:style>
  <w:style w:type="character" w:styleId="Accentuationintense">
    <w:name w:val="Intense Emphasis"/>
    <w:basedOn w:val="Policepardfaut"/>
    <w:uiPriority w:val="21"/>
    <w:qFormat/>
    <w:rsid w:val="002073C2"/>
    <w:rPr>
      <w:i/>
      <w:iCs/>
      <w:color w:val="0F4761" w:themeColor="accent1" w:themeShade="BF"/>
    </w:rPr>
  </w:style>
  <w:style w:type="paragraph" w:styleId="Citationintense">
    <w:name w:val="Intense Quote"/>
    <w:basedOn w:val="Normal"/>
    <w:next w:val="Normal"/>
    <w:link w:val="CitationintenseCar"/>
    <w:uiPriority w:val="30"/>
    <w:qFormat/>
    <w:rsid w:val="00207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73C2"/>
    <w:rPr>
      <w:i/>
      <w:iCs/>
      <w:color w:val="0F4761" w:themeColor="accent1" w:themeShade="BF"/>
    </w:rPr>
  </w:style>
  <w:style w:type="character" w:styleId="Rfrenceintense">
    <w:name w:val="Intense Reference"/>
    <w:basedOn w:val="Policepardfaut"/>
    <w:uiPriority w:val="32"/>
    <w:qFormat/>
    <w:rsid w:val="002073C2"/>
    <w:rPr>
      <w:b/>
      <w:bCs/>
      <w:smallCaps/>
      <w:color w:val="0F4761" w:themeColor="accent1" w:themeShade="BF"/>
      <w:spacing w:val="5"/>
    </w:rPr>
  </w:style>
  <w:style w:type="character" w:styleId="Lienhypertexte">
    <w:name w:val="Hyperlink"/>
    <w:basedOn w:val="Policepardfaut"/>
    <w:uiPriority w:val="99"/>
    <w:unhideWhenUsed/>
    <w:rsid w:val="00F42ED0"/>
    <w:rPr>
      <w:color w:val="467886" w:themeColor="hyperlink"/>
      <w:u w:val="single"/>
    </w:rPr>
  </w:style>
  <w:style w:type="character" w:styleId="Mentionnonrsolue">
    <w:name w:val="Unresolved Mention"/>
    <w:basedOn w:val="Policepardfaut"/>
    <w:uiPriority w:val="99"/>
    <w:semiHidden/>
    <w:unhideWhenUsed/>
    <w:rsid w:val="00F42ED0"/>
    <w:rPr>
      <w:color w:val="605E5C"/>
      <w:shd w:val="clear" w:color="auto" w:fill="E1DFDD"/>
    </w:rPr>
  </w:style>
  <w:style w:type="character" w:customStyle="1" w:styleId="s1">
    <w:name w:val="s1"/>
    <w:basedOn w:val="Policepardfaut"/>
    <w:rsid w:val="006A24BC"/>
  </w:style>
  <w:style w:type="character" w:customStyle="1" w:styleId="s2">
    <w:name w:val="s2"/>
    <w:basedOn w:val="Policepardfaut"/>
    <w:rsid w:val="006A2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90070">
      <w:bodyDiv w:val="1"/>
      <w:marLeft w:val="0"/>
      <w:marRight w:val="0"/>
      <w:marTop w:val="0"/>
      <w:marBottom w:val="0"/>
      <w:divBdr>
        <w:top w:val="none" w:sz="0" w:space="0" w:color="auto"/>
        <w:left w:val="none" w:sz="0" w:space="0" w:color="auto"/>
        <w:bottom w:val="none" w:sz="0" w:space="0" w:color="auto"/>
        <w:right w:val="none" w:sz="0" w:space="0" w:color="auto"/>
      </w:divBdr>
      <w:divsChild>
        <w:div w:id="1318917015">
          <w:blockQuote w:val="1"/>
          <w:marLeft w:val="225"/>
          <w:marRight w:val="0"/>
          <w:marTop w:val="0"/>
          <w:marBottom w:val="0"/>
          <w:divBdr>
            <w:top w:val="none" w:sz="0" w:space="0" w:color="auto"/>
            <w:left w:val="none" w:sz="0" w:space="0" w:color="auto"/>
            <w:bottom w:val="none" w:sz="0" w:space="0" w:color="auto"/>
            <w:right w:val="none" w:sz="0" w:space="0" w:color="auto"/>
          </w:divBdr>
        </w:div>
        <w:div w:id="617564448">
          <w:blockQuote w:val="1"/>
          <w:marLeft w:val="225"/>
          <w:marRight w:val="0"/>
          <w:marTop w:val="0"/>
          <w:marBottom w:val="0"/>
          <w:divBdr>
            <w:top w:val="none" w:sz="0" w:space="0" w:color="auto"/>
            <w:left w:val="none" w:sz="0" w:space="0" w:color="auto"/>
            <w:bottom w:val="none" w:sz="0" w:space="0" w:color="auto"/>
            <w:right w:val="none" w:sz="0" w:space="0" w:color="auto"/>
          </w:divBdr>
        </w:div>
        <w:div w:id="2121101853">
          <w:blockQuote w:val="1"/>
          <w:marLeft w:val="225"/>
          <w:marRight w:val="0"/>
          <w:marTop w:val="0"/>
          <w:marBottom w:val="0"/>
          <w:divBdr>
            <w:top w:val="none" w:sz="0" w:space="0" w:color="auto"/>
            <w:left w:val="none" w:sz="0" w:space="0" w:color="auto"/>
            <w:bottom w:val="none" w:sz="0" w:space="0" w:color="auto"/>
            <w:right w:val="none" w:sz="0" w:space="0" w:color="auto"/>
          </w:divBdr>
        </w:div>
        <w:div w:id="1753432038">
          <w:blockQuote w:val="1"/>
          <w:marLeft w:val="225"/>
          <w:marRight w:val="0"/>
          <w:marTop w:val="0"/>
          <w:marBottom w:val="0"/>
          <w:divBdr>
            <w:top w:val="none" w:sz="0" w:space="0" w:color="auto"/>
            <w:left w:val="none" w:sz="0" w:space="0" w:color="auto"/>
            <w:bottom w:val="none" w:sz="0" w:space="0" w:color="auto"/>
            <w:right w:val="none" w:sz="0" w:space="0" w:color="auto"/>
          </w:divBdr>
        </w:div>
        <w:div w:id="2029791958">
          <w:blockQuote w:val="1"/>
          <w:marLeft w:val="225"/>
          <w:marRight w:val="0"/>
          <w:marTop w:val="0"/>
          <w:marBottom w:val="0"/>
          <w:divBdr>
            <w:top w:val="none" w:sz="0" w:space="0" w:color="auto"/>
            <w:left w:val="none" w:sz="0" w:space="0" w:color="auto"/>
            <w:bottom w:val="none" w:sz="0" w:space="0" w:color="auto"/>
            <w:right w:val="none" w:sz="0" w:space="0" w:color="auto"/>
          </w:divBdr>
        </w:div>
        <w:div w:id="1956329307">
          <w:blockQuote w:val="1"/>
          <w:marLeft w:val="225"/>
          <w:marRight w:val="0"/>
          <w:marTop w:val="0"/>
          <w:marBottom w:val="0"/>
          <w:divBdr>
            <w:top w:val="none" w:sz="0" w:space="0" w:color="auto"/>
            <w:left w:val="none" w:sz="0" w:space="0" w:color="auto"/>
            <w:bottom w:val="none" w:sz="0" w:space="0" w:color="auto"/>
            <w:right w:val="none" w:sz="0" w:space="0" w:color="auto"/>
          </w:divBdr>
        </w:div>
        <w:div w:id="985478442">
          <w:blockQuote w:val="1"/>
          <w:marLeft w:val="225"/>
          <w:marRight w:val="0"/>
          <w:marTop w:val="0"/>
          <w:marBottom w:val="0"/>
          <w:divBdr>
            <w:top w:val="none" w:sz="0" w:space="0" w:color="auto"/>
            <w:left w:val="none" w:sz="0" w:space="0" w:color="auto"/>
            <w:bottom w:val="none" w:sz="0" w:space="0" w:color="auto"/>
            <w:right w:val="none" w:sz="0" w:space="0" w:color="auto"/>
          </w:divBdr>
        </w:div>
        <w:div w:id="317076739">
          <w:blockQuote w:val="1"/>
          <w:marLeft w:val="225"/>
          <w:marRight w:val="0"/>
          <w:marTop w:val="0"/>
          <w:marBottom w:val="0"/>
          <w:divBdr>
            <w:top w:val="none" w:sz="0" w:space="0" w:color="auto"/>
            <w:left w:val="none" w:sz="0" w:space="0" w:color="auto"/>
            <w:bottom w:val="none" w:sz="0" w:space="0" w:color="auto"/>
            <w:right w:val="none" w:sz="0" w:space="0" w:color="auto"/>
          </w:divBdr>
        </w:div>
        <w:div w:id="10641360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ateurprofessionchienchat.fr" TargetMode="External"/><Relationship Id="rId5" Type="http://schemas.openxmlformats.org/officeDocument/2006/relationships/hyperlink" Target="https://www.legifrance.gouv.fr/affichCodeArticle.do?cidTexte=LEGITEXT000006069565&amp;idArticle=LEGIARTI000032226984" TargetMode="External"/><Relationship Id="rId4" Type="http://schemas.openxmlformats.org/officeDocument/2006/relationships/hyperlink" Target="https://www.legifrance.gouv.fr/affichCodeArticle.do?cidTexte=LEGITEXT000006069565&amp;idArticle=LEGIARTI000032221227&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1129</Words>
  <Characters>6211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Duclos</dc:creator>
  <cp:keywords/>
  <dc:description/>
  <cp:lastModifiedBy>quentin duclos</cp:lastModifiedBy>
  <cp:revision>10</cp:revision>
  <cp:lastPrinted>2024-07-13T11:02:00Z</cp:lastPrinted>
  <dcterms:created xsi:type="dcterms:W3CDTF">2024-08-26T15:51:00Z</dcterms:created>
  <dcterms:modified xsi:type="dcterms:W3CDTF">2026-02-12T20:31:00Z</dcterms:modified>
</cp:coreProperties>
</file>